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356-2806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Бережного </w:t>
      </w:r>
      <w:r>
        <w:rPr>
          <w:rStyle w:val="cat-UserDefinedgrp-28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Style w:val="cat-FIOgrp-16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18810586240702059688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6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 штраф не оплатил, так как, не получал копию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в ОДД 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18810586240702059688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8rplc-22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18810586240702059688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6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№18810886250920024964 от </w:t>
      </w:r>
      <w:r>
        <w:rPr>
          <w:rStyle w:val="cat-Dategrp-11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18810886250920020268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>копией выпис</w:t>
      </w:r>
      <w:r>
        <w:rPr>
          <w:rFonts w:ascii="Times New Roman" w:eastAsia="Times New Roman" w:hAnsi="Times New Roman" w:cs="Times New Roman"/>
        </w:rPr>
        <w:t xml:space="preserve">ки из ГИС ГМП </w:t>
      </w:r>
      <w:r>
        <w:rPr>
          <w:rFonts w:ascii="Times New Roman" w:eastAsia="Times New Roman" w:hAnsi="Times New Roman" w:cs="Times New Roman"/>
        </w:rPr>
        <w:t xml:space="preserve">по состоянию на </w:t>
      </w:r>
      <w:r>
        <w:rPr>
          <w:rStyle w:val="cat-Dategrp-11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согласно которой штраф</w:t>
      </w:r>
      <w:r>
        <w:rPr>
          <w:rFonts w:ascii="Times New Roman" w:eastAsia="Times New Roman" w:hAnsi="Times New Roman" w:cs="Times New Roman"/>
        </w:rPr>
        <w:t xml:space="preserve"> оплачен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Доводы </w:t>
      </w:r>
      <w:r>
        <w:rPr>
          <w:rStyle w:val="cat-FIOgrp-16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суд находит несостоятельными, так как, они опровергаются копией отчета об отслеживании почтового отправления №62843897157163, согласно которому копия постановления №</w:t>
      </w:r>
      <w:r>
        <w:rPr>
          <w:rFonts w:ascii="Times New Roman" w:eastAsia="Times New Roman" w:hAnsi="Times New Roman" w:cs="Times New Roman"/>
        </w:rPr>
        <w:t>18810886250920020268</w:t>
      </w:r>
      <w:r>
        <w:rPr>
          <w:rFonts w:ascii="Times New Roman" w:eastAsia="Times New Roman" w:hAnsi="Times New Roman" w:cs="Times New Roman"/>
        </w:rPr>
        <w:t xml:space="preserve"> получена </w:t>
      </w:r>
      <w:r>
        <w:rPr>
          <w:rStyle w:val="cat-FIOgrp-16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3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Style w:val="cat-UserDefinedgrp-28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9rplc-3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2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3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4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5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0412365400805003562520135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44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Dategrp-7rplc-12">
    <w:name w:val="cat-Date grp-7 rplc-12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Dategrp-8rplc-20">
    <w:name w:val="cat-Date grp-8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Sumgrp-18rplc-22">
    <w:name w:val="cat-Sum grp-18 rplc-22"/>
    <w:basedOn w:val="DefaultParagraphFont"/>
  </w:style>
  <w:style w:type="character" w:customStyle="1" w:styleId="cat-Dategrp-8rplc-23">
    <w:name w:val="cat-Date grp-8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Dategrp-8rplc-28">
    <w:name w:val="cat-Date grp-8 rplc-28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UserDefinedgrp-28rplc-37">
    <w:name w:val="cat-UserDefined grp-28 rplc-37"/>
    <w:basedOn w:val="DefaultParagraphFont"/>
  </w:style>
  <w:style w:type="character" w:customStyle="1" w:styleId="cat-Sumgrp-19rplc-38">
    <w:name w:val="cat-Sum grp-19 rplc-38"/>
    <w:basedOn w:val="DefaultParagraphFont"/>
  </w:style>
  <w:style w:type="character" w:customStyle="1" w:styleId="cat-Addressgrp-0rplc-39">
    <w:name w:val="cat-Address grp-0 rplc-39"/>
    <w:basedOn w:val="DefaultParagraphFont"/>
  </w:style>
  <w:style w:type="character" w:customStyle="1" w:styleId="cat-PhoneNumbergrp-22rplc-40">
    <w:name w:val="cat-PhoneNumber grp-22 rplc-40"/>
    <w:basedOn w:val="DefaultParagraphFont"/>
  </w:style>
  <w:style w:type="character" w:customStyle="1" w:styleId="cat-PhoneNumbergrp-23rplc-41">
    <w:name w:val="cat-PhoneNumber grp-23 rplc-41"/>
    <w:basedOn w:val="DefaultParagraphFont"/>
  </w:style>
  <w:style w:type="character" w:customStyle="1" w:styleId="cat-PhoneNumbergrp-24rplc-42">
    <w:name w:val="cat-PhoneNumber grp-24 rplc-42"/>
    <w:basedOn w:val="DefaultParagraphFont"/>
  </w:style>
  <w:style w:type="character" w:customStyle="1" w:styleId="cat-PhoneNumbergrp-25rplc-43">
    <w:name w:val="cat-PhoneNumber grp-25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7rplc-45">
    <w:name w:val="cat-FIO grp-17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